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9" w:rsidRDefault="005F4D29" w:rsidP="005F4D29">
      <w:r>
        <w:t>MINISTERO DELLA SALUTE</w:t>
      </w:r>
    </w:p>
    <w:p w:rsidR="005F4D29" w:rsidRDefault="005F4D29" w:rsidP="005F4D29">
      <w:r>
        <w:t xml:space="preserve">ORDINANZA 11 agosto 2021 </w:t>
      </w:r>
    </w:p>
    <w:p w:rsidR="005F4D29" w:rsidRDefault="005F4D29" w:rsidP="005F4D29">
      <w:r>
        <w:t xml:space="preserve">Ulteriori misure urgenti per la sperimentazione di voli </w:t>
      </w:r>
      <w:proofErr w:type="spellStart"/>
      <w:r>
        <w:t>Covid-tested</w:t>
      </w:r>
      <w:proofErr w:type="spellEnd"/>
      <w:r>
        <w:t>.</w:t>
      </w:r>
    </w:p>
    <w:p w:rsidR="005F4D29" w:rsidRDefault="005F4D29" w:rsidP="005F4D29">
      <w:r>
        <w:t xml:space="preserve">(21A05053) </w:t>
      </w:r>
    </w:p>
    <w:p w:rsidR="005F4D29" w:rsidRDefault="005F4D29" w:rsidP="005F4D29">
      <w:r>
        <w:t>(GU n.192 del 12-8-2021)</w:t>
      </w:r>
    </w:p>
    <w:p w:rsidR="005F4D29" w:rsidRDefault="005F4D29" w:rsidP="005F4D29"/>
    <w:p w:rsidR="005F4D29" w:rsidRDefault="005F4D29" w:rsidP="005F4D29">
      <w:r>
        <w:t xml:space="preserve">                       IL MINISTRO DELLA SALUTE </w:t>
      </w:r>
    </w:p>
    <w:p w:rsidR="005F4D29" w:rsidRDefault="005F4D29" w:rsidP="005F4D29">
      <w:r>
        <w:t xml:space="preserve"> </w:t>
      </w:r>
    </w:p>
    <w:p w:rsidR="005F4D29" w:rsidRDefault="005F4D29" w:rsidP="005F4D29">
      <w:r>
        <w:t xml:space="preserve">  Visti gli articoli 32, 117,  comma  2,  lettera  q),  e  118  della</w:t>
      </w:r>
    </w:p>
    <w:p w:rsidR="005F4D29" w:rsidRDefault="005F4D29" w:rsidP="005F4D29">
      <w:r>
        <w:t xml:space="preserve">Costituzione; </w:t>
      </w:r>
    </w:p>
    <w:p w:rsidR="005F4D29" w:rsidRDefault="005F4D29" w:rsidP="005F4D29">
      <w:r>
        <w:t xml:space="preserve">  Visto il regolamento UE  2016/679  del  Parlamento  europeo  e  del</w:t>
      </w:r>
    </w:p>
    <w:p w:rsidR="005F4D29" w:rsidRDefault="005F4D29" w:rsidP="005F4D29">
      <w:r>
        <w:t>Consiglio del 27 aprile 2016, relativo alla protezione delle  persone</w:t>
      </w:r>
    </w:p>
    <w:p w:rsidR="005F4D29" w:rsidRDefault="005F4D29" w:rsidP="005F4D29">
      <w:r>
        <w:t xml:space="preserve">fisiche con riguardo al trattamento dei dati personali, </w:t>
      </w:r>
      <w:proofErr w:type="spellStart"/>
      <w:r>
        <w:t>nonche'</w:t>
      </w:r>
      <w:proofErr w:type="spellEnd"/>
      <w:r>
        <w:t xml:space="preserve">  alla</w:t>
      </w:r>
    </w:p>
    <w:p w:rsidR="005F4D29" w:rsidRDefault="005F4D29" w:rsidP="005F4D29">
      <w:r>
        <w:t xml:space="preserve">libera circolazione di tali dati e che abroga la direttiva 95/46/CE; </w:t>
      </w:r>
    </w:p>
    <w:p w:rsidR="005F4D29" w:rsidRDefault="005F4D29" w:rsidP="005F4D29">
      <w:r>
        <w:t xml:space="preserve">  Vista la legge 23 dicembre 1978, n. 833, recante  «Istituzione  del</w:t>
      </w:r>
    </w:p>
    <w:p w:rsidR="005F4D29" w:rsidRDefault="005F4D29" w:rsidP="005F4D29">
      <w:r>
        <w:t xml:space="preserve">servizio sanitario nazionale» e, in particolare, l'art. 32; </w:t>
      </w:r>
    </w:p>
    <w:p w:rsidR="005F4D29" w:rsidRDefault="005F4D29" w:rsidP="005F4D29">
      <w:r>
        <w:t xml:space="preserve">  Visto l'art. 117 del decreto legislativo 31 marzo 1998, n. 112,  in</w:t>
      </w:r>
    </w:p>
    <w:p w:rsidR="005F4D29" w:rsidRDefault="005F4D29" w:rsidP="005F4D29">
      <w:r>
        <w:t>materia di conferimento di funzioni e  compiti  amministrativi  dello</w:t>
      </w:r>
    </w:p>
    <w:p w:rsidR="005F4D29" w:rsidRDefault="005F4D29" w:rsidP="005F4D29">
      <w:r>
        <w:t xml:space="preserve">Stato alle regioni e agli enti locali; </w:t>
      </w:r>
    </w:p>
    <w:p w:rsidR="005F4D29" w:rsidRDefault="005F4D29" w:rsidP="005F4D29">
      <w:r>
        <w:t xml:space="preserve">  Visto l'art. 47-bis del decreto legislativo 30 luglio 1999, n. 300,</w:t>
      </w:r>
    </w:p>
    <w:p w:rsidR="005F4D29" w:rsidRDefault="005F4D29" w:rsidP="005F4D29">
      <w:r>
        <w:t>che attribuisce al Ministero della salute le funzioni spettanti  allo</w:t>
      </w:r>
    </w:p>
    <w:p w:rsidR="005F4D29" w:rsidRDefault="005F4D29" w:rsidP="005F4D29">
      <w:r>
        <w:t xml:space="preserve">Stato in materia di tutela della salute; </w:t>
      </w:r>
    </w:p>
    <w:p w:rsidR="005F4D29" w:rsidRDefault="005F4D29" w:rsidP="005F4D29">
      <w:r>
        <w:t xml:space="preserve">  Visto il decreto legislativo 30 giugno 2003,  n.  196,  recante  il</w:t>
      </w:r>
    </w:p>
    <w:p w:rsidR="005F4D29" w:rsidRDefault="005F4D29" w:rsidP="005F4D29">
      <w:r>
        <w:t xml:space="preserve">Codice in materia di protezione dei dati personali; </w:t>
      </w:r>
    </w:p>
    <w:p w:rsidR="005F4D29" w:rsidRDefault="005F4D29" w:rsidP="005F4D29">
      <w:r>
        <w:t xml:space="preserve">  Visto il decreto  legislativo  10  agosto  2018,  n.  101,  recante</w:t>
      </w:r>
    </w:p>
    <w:p w:rsidR="005F4D29" w:rsidRDefault="005F4D29" w:rsidP="005F4D29">
      <w:r>
        <w:t>«Disposizioni  per  l'adeguamento  della  normativa  nazionale   alle</w:t>
      </w:r>
    </w:p>
    <w:p w:rsidR="005F4D29" w:rsidRDefault="005F4D29" w:rsidP="005F4D29">
      <w:r>
        <w:t>disposizioni del regolamento (UE) 2016/679 del Parlamento  europeo  e</w:t>
      </w:r>
    </w:p>
    <w:p w:rsidR="005F4D29" w:rsidRDefault="005F4D29" w:rsidP="005F4D29">
      <w:r>
        <w:t>del Consiglio, del 27 aprile 2016,  relativo  alla  protezione  delle</w:t>
      </w:r>
    </w:p>
    <w:p w:rsidR="005F4D29" w:rsidRDefault="005F4D29" w:rsidP="005F4D29">
      <w:r>
        <w:lastRenderedPageBreak/>
        <w:t>persone fisiche con  riguardo  al  trattamento  dei  dati  personali,</w:t>
      </w:r>
    </w:p>
    <w:p w:rsidR="005F4D29" w:rsidRDefault="005F4D29" w:rsidP="005F4D29">
      <w:proofErr w:type="spellStart"/>
      <w:r>
        <w:t>nonche'</w:t>
      </w:r>
      <w:proofErr w:type="spellEnd"/>
      <w:r>
        <w:t xml:space="preserve"> alla libera  circolazione  di  tali  dati  e  che  abroga  la</w:t>
      </w:r>
    </w:p>
    <w:p w:rsidR="005F4D29" w:rsidRDefault="005F4D29" w:rsidP="005F4D29">
      <w:r>
        <w:t xml:space="preserve">direttiva 95/46/CE (regolamento generale sulla protezione dei dati)»; </w:t>
      </w:r>
    </w:p>
    <w:p w:rsidR="005F4D29" w:rsidRDefault="005F4D29" w:rsidP="005F4D29">
      <w:r>
        <w:t xml:space="preserve">  Visto il decreto-legge  25  marzo  2020,  n.  19,  convertito,  con</w:t>
      </w:r>
    </w:p>
    <w:p w:rsidR="005F4D29" w:rsidRDefault="005F4D29" w:rsidP="005F4D29">
      <w:r>
        <w:t>modificazioni, dalla legge 22 maggio 2020,  n.  35,  recante  «Misure</w:t>
      </w:r>
    </w:p>
    <w:p w:rsidR="005F4D29" w:rsidRDefault="005F4D29" w:rsidP="005F4D29">
      <w:r>
        <w:t>urgenti per fronteggiare l'emergenza epidemiologica da  COVID-19»  e,</w:t>
      </w:r>
    </w:p>
    <w:p w:rsidR="005F4D29" w:rsidRDefault="005F4D29" w:rsidP="005F4D29">
      <w:r>
        <w:t xml:space="preserve">in particolare, l'art. 2, comma 2; </w:t>
      </w:r>
    </w:p>
    <w:p w:rsidR="005F4D29" w:rsidRDefault="005F4D29" w:rsidP="005F4D29">
      <w:r>
        <w:t xml:space="preserve">  Visto il decreto-legge 16  maggio  2020,  n.  33,  convertito,  con</w:t>
      </w:r>
    </w:p>
    <w:p w:rsidR="005F4D29" w:rsidRDefault="005F4D29" w:rsidP="005F4D29">
      <w:r>
        <w:t>modificazioni, dalla legge  14  luglio  2020,  n.  74,  e  successive</w:t>
      </w:r>
    </w:p>
    <w:p w:rsidR="005F4D29" w:rsidRDefault="005F4D29" w:rsidP="005F4D29">
      <w:r>
        <w:t>modificazioni, recante «Ulteriori  misure  urgenti  per  fronteggiare</w:t>
      </w:r>
    </w:p>
    <w:p w:rsidR="005F4D29" w:rsidRDefault="005F4D29" w:rsidP="005F4D29">
      <w:r>
        <w:t xml:space="preserve">l'emergenza epidemiologica da COVID-19»; </w:t>
      </w:r>
    </w:p>
    <w:p w:rsidR="005F4D29" w:rsidRDefault="005F4D29" w:rsidP="005F4D29">
      <w:r>
        <w:t xml:space="preserve">  Visto il decreto-legge 30  luglio  2020,  n.  83,  convertito,  con</w:t>
      </w:r>
    </w:p>
    <w:p w:rsidR="005F4D29" w:rsidRDefault="005F4D29" w:rsidP="005F4D29">
      <w:r>
        <w:t>modificazioni, dalla legge 25 settembre 2020, n. 124, recante «Misure</w:t>
      </w:r>
    </w:p>
    <w:p w:rsidR="005F4D29" w:rsidRDefault="005F4D29" w:rsidP="005F4D29">
      <w:r>
        <w:t>urgenti connesse con la scadenza  della  dichiarazione  di  emergenza</w:t>
      </w:r>
    </w:p>
    <w:p w:rsidR="005F4D29" w:rsidRDefault="005F4D29" w:rsidP="005F4D29">
      <w:r>
        <w:t>epidemiologica da COVID-19 deliberata il 31 gennaio 2020 e disciplina</w:t>
      </w:r>
    </w:p>
    <w:p w:rsidR="005F4D29" w:rsidRDefault="005F4D29" w:rsidP="005F4D29">
      <w:r>
        <w:t>del rinnovo degli incarichi di direzione di  organi  del  Sistema  di</w:t>
      </w:r>
    </w:p>
    <w:p w:rsidR="005F4D29" w:rsidRDefault="005F4D29" w:rsidP="005F4D29">
      <w:r>
        <w:t xml:space="preserve">informazione per la sicurezza della Repubblica»; </w:t>
      </w:r>
    </w:p>
    <w:p w:rsidR="005F4D29" w:rsidRDefault="005F4D29" w:rsidP="005F4D29">
      <w:r>
        <w:t xml:space="preserve">  Visto il decreto-legge 7 ottobre  2020,  n.  125,  convertito,  con</w:t>
      </w:r>
    </w:p>
    <w:p w:rsidR="005F4D29" w:rsidRDefault="005F4D29" w:rsidP="005F4D29">
      <w:r>
        <w:t>modificazioni, dalla legge 27 novembre 2020, n. 159, recante  «Misure</w:t>
      </w:r>
    </w:p>
    <w:p w:rsidR="005F4D29" w:rsidRDefault="005F4D29" w:rsidP="005F4D29">
      <w:r>
        <w:t>urgenti connesse con la proroga della dichiarazione  dello  stato  di</w:t>
      </w:r>
    </w:p>
    <w:p w:rsidR="005F4D29" w:rsidRDefault="005F4D29" w:rsidP="005F4D29">
      <w:r>
        <w:t>emergenza  epidemiologica  da  COVID-19,  per  il   differimento   di</w:t>
      </w:r>
    </w:p>
    <w:p w:rsidR="005F4D29" w:rsidRDefault="005F4D29" w:rsidP="005F4D29">
      <w:r>
        <w:t xml:space="preserve">consultazioni  elettorali  per  l'anno  2020  e  per  la  </w:t>
      </w:r>
      <w:proofErr w:type="spellStart"/>
      <w:r>
        <w:t>continuita'</w:t>
      </w:r>
      <w:proofErr w:type="spellEnd"/>
    </w:p>
    <w:p w:rsidR="005F4D29" w:rsidRDefault="005F4D29" w:rsidP="005F4D29">
      <w:r>
        <w:t xml:space="preserve">operativa del sistema di  allerta  COVID,  </w:t>
      </w:r>
      <w:proofErr w:type="spellStart"/>
      <w:r>
        <w:t>nonche'</w:t>
      </w:r>
      <w:proofErr w:type="spellEnd"/>
      <w:r>
        <w:t xml:space="preserve">  per  l'attuazione</w:t>
      </w:r>
    </w:p>
    <w:p w:rsidR="005F4D29" w:rsidRDefault="005F4D29" w:rsidP="005F4D29">
      <w:r>
        <w:t>della direttiva (UE) 2020/739  del  3  giugno  2020,  e  disposizioni</w:t>
      </w:r>
    </w:p>
    <w:p w:rsidR="005F4D29" w:rsidRDefault="005F4D29" w:rsidP="005F4D29">
      <w:r>
        <w:t xml:space="preserve">urgenti in materia di riscossione esattoriale»; </w:t>
      </w:r>
    </w:p>
    <w:p w:rsidR="005F4D29" w:rsidRDefault="005F4D29" w:rsidP="005F4D29">
      <w:r>
        <w:t xml:space="preserve">  Visto il decreto-legge 14  gennaio  2021,  n.  2,  convertito,  con</w:t>
      </w:r>
    </w:p>
    <w:p w:rsidR="005F4D29" w:rsidRDefault="005F4D29" w:rsidP="005F4D29">
      <w:r>
        <w:t>modificazioni, dalla legge 12 marzo 2021, n. 29,  recante  «Ulteriori</w:t>
      </w:r>
    </w:p>
    <w:p w:rsidR="005F4D29" w:rsidRDefault="005F4D29" w:rsidP="005F4D29">
      <w:r>
        <w:t>disposizioni  urgenti  in  materia  di  contenimento  e   prevenzione</w:t>
      </w:r>
    </w:p>
    <w:p w:rsidR="005F4D29" w:rsidRDefault="005F4D29" w:rsidP="005F4D29">
      <w:r>
        <w:lastRenderedPageBreak/>
        <w:t>dell'emergenza epidemiologica da  COVID-19  e  di  svolgimento  delle</w:t>
      </w:r>
    </w:p>
    <w:p w:rsidR="005F4D29" w:rsidRDefault="005F4D29" w:rsidP="005F4D29">
      <w:r>
        <w:t xml:space="preserve">elezioni per l'anno 2021»; </w:t>
      </w:r>
    </w:p>
    <w:p w:rsidR="005F4D29" w:rsidRDefault="005F4D29" w:rsidP="005F4D29">
      <w:r>
        <w:t xml:space="preserve">  Visto il decreto-legge  13  marzo  2021,  n.  30,  convertito,  con</w:t>
      </w:r>
    </w:p>
    <w:p w:rsidR="005F4D29" w:rsidRDefault="005F4D29" w:rsidP="005F4D29">
      <w:r>
        <w:t>modificazioni, dalla legge 6 maggio  2021,  n.  61,  recante  «Misure</w:t>
      </w:r>
    </w:p>
    <w:p w:rsidR="005F4D29" w:rsidRDefault="005F4D29" w:rsidP="005F4D29">
      <w:r>
        <w:t>urgenti per fronteggiare la diffusione del COVID-19 e  interventi  di</w:t>
      </w:r>
    </w:p>
    <w:p w:rsidR="005F4D29" w:rsidRDefault="005F4D29" w:rsidP="005F4D29">
      <w:r>
        <w:t>sostegno per lavoratori con figli minori in didattica a distanza o in</w:t>
      </w:r>
    </w:p>
    <w:p w:rsidR="005F4D29" w:rsidRDefault="005F4D29" w:rsidP="005F4D29">
      <w:r>
        <w:t xml:space="preserve">quarantena»; </w:t>
      </w:r>
    </w:p>
    <w:p w:rsidR="005F4D29" w:rsidRDefault="005F4D29" w:rsidP="005F4D29">
      <w:r>
        <w:t xml:space="preserve">  Visto il decreto-legge 1°  aprile  2021,  n.  44,  convertito,  con</w:t>
      </w:r>
    </w:p>
    <w:p w:rsidR="005F4D29" w:rsidRDefault="005F4D29" w:rsidP="005F4D29">
      <w:r>
        <w:t>modificazioni, dalla legge 28 maggio 2021,  n.  76,  recante  «Misure</w:t>
      </w:r>
    </w:p>
    <w:p w:rsidR="005F4D29" w:rsidRDefault="005F4D29" w:rsidP="005F4D29">
      <w:r>
        <w:t>urgenti per il contenimento dell'epidemia da COVID-19, in materia  di</w:t>
      </w:r>
    </w:p>
    <w:p w:rsidR="005F4D29" w:rsidRDefault="005F4D29" w:rsidP="005F4D29">
      <w:r>
        <w:t xml:space="preserve">vaccinazioni anti SARS-CoV-2, di giustizia e di concorsi pubblici»; </w:t>
      </w:r>
    </w:p>
    <w:p w:rsidR="005F4D29" w:rsidRDefault="005F4D29" w:rsidP="005F4D29">
      <w:r>
        <w:t xml:space="preserve">  Visto il decreto-legge 22  aprile  2021,  n.  52,  convertito,  con</w:t>
      </w:r>
    </w:p>
    <w:p w:rsidR="005F4D29" w:rsidRDefault="005F4D29" w:rsidP="005F4D29">
      <w:r>
        <w:t>modificazioni, dalla legge 17 giugno 2021,  n.  87,  recante  «Misure</w:t>
      </w:r>
    </w:p>
    <w:p w:rsidR="005F4D29" w:rsidRDefault="005F4D29" w:rsidP="005F4D29">
      <w:r>
        <w:t xml:space="preserve">urgenti per la graduale ripresa delle </w:t>
      </w:r>
      <w:proofErr w:type="spellStart"/>
      <w:r>
        <w:t>attivita'</w:t>
      </w:r>
      <w:proofErr w:type="spellEnd"/>
      <w:r>
        <w:t xml:space="preserve"> economiche e  sociali</w:t>
      </w:r>
    </w:p>
    <w:p w:rsidR="005F4D29" w:rsidRDefault="005F4D29" w:rsidP="005F4D29">
      <w:r>
        <w:t>nel  rispetto  delle  esigenze  di  contenimento   della   diffusione</w:t>
      </w:r>
    </w:p>
    <w:p w:rsidR="005F4D29" w:rsidRDefault="005F4D29" w:rsidP="005F4D29">
      <w:r>
        <w:t xml:space="preserve">dell'epidemia da COVID-19»; </w:t>
      </w:r>
    </w:p>
    <w:p w:rsidR="005F4D29" w:rsidRDefault="005F4D29" w:rsidP="005F4D29">
      <w:r>
        <w:t xml:space="preserve">  Visto il decreto-legge 23 luglio  2021,  n.  105,  recante  «Misure</w:t>
      </w:r>
    </w:p>
    <w:p w:rsidR="005F4D29" w:rsidRDefault="005F4D29" w:rsidP="005F4D29">
      <w:r>
        <w:t>urgenti per fronteggiare l'emergenza epidemiologica da COVID-19 e per</w:t>
      </w:r>
    </w:p>
    <w:p w:rsidR="005F4D29" w:rsidRDefault="005F4D29" w:rsidP="005F4D29">
      <w:r>
        <w:t xml:space="preserve">l'esercizio in sicurezza di </w:t>
      </w:r>
      <w:proofErr w:type="spellStart"/>
      <w:r>
        <w:t>attivita'</w:t>
      </w:r>
      <w:proofErr w:type="spellEnd"/>
      <w:r>
        <w:t xml:space="preserve"> sociali ed economiche»,  e,  in</w:t>
      </w:r>
    </w:p>
    <w:p w:rsidR="005F4D29" w:rsidRDefault="005F4D29" w:rsidP="005F4D29">
      <w:r>
        <w:t>particolare, l'art. 1, ai sensi del  quale:  «In  considerazione  del</w:t>
      </w:r>
    </w:p>
    <w:p w:rsidR="005F4D29" w:rsidRDefault="005F4D29" w:rsidP="005F4D29">
      <w:r>
        <w:t>rischio sanitario connesso al protrarsi della diffusione degli agenti</w:t>
      </w:r>
    </w:p>
    <w:p w:rsidR="005F4D29" w:rsidRDefault="005F4D29" w:rsidP="005F4D29">
      <w:r>
        <w:t>virali da COVID-19, dichiarato con deliberazione  del  Consiglio  dei</w:t>
      </w:r>
    </w:p>
    <w:p w:rsidR="005F4D29" w:rsidRDefault="005F4D29" w:rsidP="005F4D29">
      <w:r>
        <w:t>ministri  del  31  gennaio  2020,  prorogato  con  deliberazioni  del</w:t>
      </w:r>
    </w:p>
    <w:p w:rsidR="005F4D29" w:rsidRDefault="005F4D29" w:rsidP="005F4D29">
      <w:r>
        <w:t>Consiglio dei ministri del 29 luglio 2020, 7 ottobre 2020, 13 gennaio</w:t>
      </w:r>
    </w:p>
    <w:p w:rsidR="005F4D29" w:rsidRDefault="005F4D29" w:rsidP="005F4D29">
      <w:r>
        <w:t>2021 e 21 aprile 2021, e' ulteriormente prorogato fino al 31 dicembre</w:t>
      </w:r>
    </w:p>
    <w:p w:rsidR="005F4D29" w:rsidRDefault="005F4D29" w:rsidP="005F4D29">
      <w:r>
        <w:t xml:space="preserve">2021»; </w:t>
      </w:r>
    </w:p>
    <w:p w:rsidR="005F4D29" w:rsidRDefault="005F4D29" w:rsidP="005F4D29">
      <w:r>
        <w:t xml:space="preserve">  Visto l'art. 12, comma 2, del citato decreto-legge 23 luglio  2021,</w:t>
      </w:r>
    </w:p>
    <w:p w:rsidR="005F4D29" w:rsidRDefault="005F4D29" w:rsidP="005F4D29">
      <w:r>
        <w:t>n. 105, il  quale  prevede  che:  «Fatto  salvo  quanto  diversamente</w:t>
      </w:r>
    </w:p>
    <w:p w:rsidR="005F4D29" w:rsidRDefault="005F4D29" w:rsidP="005F4D29">
      <w:r>
        <w:lastRenderedPageBreak/>
        <w:t>disposto dal presente decreto, dal 1° agosto al 31 dicembre 2021,  si</w:t>
      </w:r>
    </w:p>
    <w:p w:rsidR="005F4D29" w:rsidRDefault="005F4D29" w:rsidP="005F4D29">
      <w:r>
        <w:t>applicano le misure di cui al decreto del  Presidente  del  Consiglio</w:t>
      </w:r>
    </w:p>
    <w:p w:rsidR="005F4D29" w:rsidRDefault="005F4D29" w:rsidP="005F4D29">
      <w:r>
        <w:t>dei ministri 2 marzo 2021, pubblicato nel supplemento ordinario  alla</w:t>
      </w:r>
    </w:p>
    <w:p w:rsidR="005F4D29" w:rsidRDefault="005F4D29" w:rsidP="005F4D29">
      <w:r>
        <w:t>Gazzetta Ufficiale n. 52 del 2 marzo  2021,  adottato  in  attuazione</w:t>
      </w:r>
    </w:p>
    <w:p w:rsidR="005F4D29" w:rsidRDefault="005F4D29" w:rsidP="005F4D29">
      <w:r>
        <w:t xml:space="preserve">dell'art. 2, comma 1, del decreto-legge n. 19 del 2020»; </w:t>
      </w:r>
    </w:p>
    <w:p w:rsidR="005F4D29" w:rsidRDefault="005F4D29" w:rsidP="005F4D29">
      <w:r>
        <w:t xml:space="preserve">  Visto il decreto del Presidente del Consiglio dei ministri 2  marzo</w:t>
      </w:r>
    </w:p>
    <w:p w:rsidR="005F4D29" w:rsidRDefault="005F4D29" w:rsidP="005F4D29">
      <w:r>
        <w:t>2021, recante «Ulteriori disposizioni attuative del decreto-legge  25</w:t>
      </w:r>
    </w:p>
    <w:p w:rsidR="005F4D29" w:rsidRDefault="005F4D29" w:rsidP="005F4D29">
      <w:r>
        <w:t>marzo 2020, n. 19, convertito,  con  modificazioni,  dalla  legge  22</w:t>
      </w:r>
    </w:p>
    <w:p w:rsidR="005F4D29" w:rsidRDefault="005F4D29" w:rsidP="005F4D29">
      <w:r>
        <w:t>maggio  2020,  n.  35,  recante  "Misure  urgenti  per   fronteggiare</w:t>
      </w:r>
    </w:p>
    <w:p w:rsidR="005F4D29" w:rsidRDefault="005F4D29" w:rsidP="005F4D29">
      <w:r>
        <w:t>l'emergenza epidemiologica da COVID-19", del decreto-legge 16  maggio</w:t>
      </w:r>
    </w:p>
    <w:p w:rsidR="005F4D29" w:rsidRDefault="005F4D29" w:rsidP="005F4D29">
      <w:r>
        <w:t>2020, n. 33, convertito, con modificazioni,  dalla  legge  14  luglio</w:t>
      </w:r>
    </w:p>
    <w:p w:rsidR="005F4D29" w:rsidRDefault="005F4D29" w:rsidP="005F4D29">
      <w:r>
        <w:t>2020, n. 74,  recante  "Ulteriori  misure  urgenti  per  fronteggiare</w:t>
      </w:r>
    </w:p>
    <w:p w:rsidR="005F4D29" w:rsidRDefault="005F4D29" w:rsidP="005F4D29">
      <w:r>
        <w:t>l'emergenza epidemiologica  da  COVID-19",  e  del  decreto-legge  23</w:t>
      </w:r>
    </w:p>
    <w:p w:rsidR="005F4D29" w:rsidRDefault="005F4D29" w:rsidP="005F4D29">
      <w:r>
        <w:t>febbraio 2021, n. 15,  recante  "Ulteriori  disposizioni  urgenti  in</w:t>
      </w:r>
    </w:p>
    <w:p w:rsidR="005F4D29" w:rsidRDefault="005F4D29" w:rsidP="005F4D29">
      <w:r>
        <w:t>materia di spostamenti sul territorio nazionale per  il  contenimento</w:t>
      </w:r>
    </w:p>
    <w:p w:rsidR="005F4D29" w:rsidRDefault="005F4D29" w:rsidP="005F4D29">
      <w:r>
        <w:t>dell'emergenza  epidemiologica  da   COVID-19"»,   pubblicato   nella</w:t>
      </w:r>
    </w:p>
    <w:p w:rsidR="005F4D29" w:rsidRDefault="005F4D29" w:rsidP="005F4D29">
      <w:r>
        <w:t xml:space="preserve">Gazzetta Ufficiale della Repubblica italiana 2 marzo 2021, n. 52; </w:t>
      </w:r>
    </w:p>
    <w:p w:rsidR="005F4D29" w:rsidRDefault="005F4D29" w:rsidP="005F4D29">
      <w:r>
        <w:t xml:space="preserve">  Visto il decreto del  Presidente  del  Consiglio  dei  ministri  17</w:t>
      </w:r>
    </w:p>
    <w:p w:rsidR="005F4D29" w:rsidRDefault="005F4D29" w:rsidP="005F4D29">
      <w:r>
        <w:t>giugno 2021, recante «Disposizioni attuative dell'art. 9,  comma  10,</w:t>
      </w:r>
    </w:p>
    <w:p w:rsidR="005F4D29" w:rsidRDefault="005F4D29" w:rsidP="005F4D29">
      <w:r>
        <w:t>del decreto-legge 22 aprile 2021, n. 52, recante "Misure urgenti  per</w:t>
      </w:r>
    </w:p>
    <w:p w:rsidR="005F4D29" w:rsidRDefault="005F4D29" w:rsidP="005F4D29">
      <w:r>
        <w:t xml:space="preserve">la graduale ripresa delle </w:t>
      </w:r>
      <w:proofErr w:type="spellStart"/>
      <w:r>
        <w:t>attivita'</w:t>
      </w:r>
      <w:proofErr w:type="spellEnd"/>
      <w:r>
        <w:t xml:space="preserve"> economiche e sociali nel rispetto</w:t>
      </w:r>
    </w:p>
    <w:p w:rsidR="005F4D29" w:rsidRDefault="005F4D29" w:rsidP="005F4D29">
      <w:r>
        <w:t>delle esigenze di  contenimento  della  diffusione  dell'epidemia  da</w:t>
      </w:r>
    </w:p>
    <w:p w:rsidR="005F4D29" w:rsidRDefault="005F4D29" w:rsidP="005F4D29">
      <w:r>
        <w:t>COVID-19"», pubblicato  nella  Gazzetta  Ufficiale  della  Repubblica</w:t>
      </w:r>
    </w:p>
    <w:p w:rsidR="005F4D29" w:rsidRDefault="005F4D29" w:rsidP="005F4D29">
      <w:r>
        <w:t xml:space="preserve">italiana 17 giugno 2021, n. 143; </w:t>
      </w:r>
    </w:p>
    <w:p w:rsidR="005F4D29" w:rsidRDefault="005F4D29" w:rsidP="005F4D29">
      <w:r>
        <w:t xml:space="preserve">  Vista l'ordinanza del  Ministro  della  salute  23  novembre  2020,</w:t>
      </w:r>
    </w:p>
    <w:p w:rsidR="005F4D29" w:rsidRDefault="005F4D29" w:rsidP="005F4D29">
      <w:r>
        <w:t xml:space="preserve">recante «Misure urgenti per la sperimentazione di voli </w:t>
      </w:r>
      <w:proofErr w:type="spellStart"/>
      <w:r>
        <w:t>Covid-tested</w:t>
      </w:r>
      <w:proofErr w:type="spellEnd"/>
      <w:r>
        <w:t>»,</w:t>
      </w:r>
    </w:p>
    <w:p w:rsidR="005F4D29" w:rsidRDefault="005F4D29" w:rsidP="005F4D29">
      <w:r>
        <w:t>pubblicata nella Gazzetta  Ufficiale  della  Repubblica  italiana  26</w:t>
      </w:r>
    </w:p>
    <w:p w:rsidR="005F4D29" w:rsidRDefault="005F4D29" w:rsidP="005F4D29">
      <w:r>
        <w:t>novembre  2020,  n.  294,  con  la  quale   e'   stata   avviata   la</w:t>
      </w:r>
    </w:p>
    <w:p w:rsidR="005F4D29" w:rsidRDefault="005F4D29" w:rsidP="005F4D29">
      <w:r>
        <w:lastRenderedPageBreak/>
        <w:t>sperimentazione del progetto  relativo  ai  voli  «</w:t>
      </w:r>
      <w:proofErr w:type="spellStart"/>
      <w:r>
        <w:t>Covid-tested</w:t>
      </w:r>
      <w:proofErr w:type="spellEnd"/>
      <w:r>
        <w:t>»  con</w:t>
      </w:r>
    </w:p>
    <w:p w:rsidR="005F4D29" w:rsidRDefault="005F4D29" w:rsidP="005F4D29">
      <w:r>
        <w:t>destinazione  l'aeroporto  internazionale  «Leonardo  da  Vinci»   di</w:t>
      </w:r>
    </w:p>
    <w:p w:rsidR="005F4D29" w:rsidRDefault="005F4D29" w:rsidP="005F4D29">
      <w:r>
        <w:t xml:space="preserve">Fiumicino; </w:t>
      </w:r>
    </w:p>
    <w:p w:rsidR="005F4D29" w:rsidRDefault="005F4D29" w:rsidP="005F4D29">
      <w:r>
        <w:t xml:space="preserve">  Vista l'ordinanza del  Ministro  della  salute  13  febbraio  2021,</w:t>
      </w:r>
    </w:p>
    <w:p w:rsidR="005F4D29" w:rsidRDefault="005F4D29" w:rsidP="005F4D29">
      <w:r>
        <w:t xml:space="preserve">recante «Misure urgenti per la sperimentazione di voli </w:t>
      </w:r>
      <w:proofErr w:type="spellStart"/>
      <w:r>
        <w:t>Covid-tested</w:t>
      </w:r>
      <w:proofErr w:type="spellEnd"/>
      <w:r>
        <w:t>»,</w:t>
      </w:r>
    </w:p>
    <w:p w:rsidR="005F4D29" w:rsidRDefault="005F4D29" w:rsidP="005F4D29">
      <w:r>
        <w:t>pubblicata nella Gazzetta  Ufficiale  della  Repubblica  italiana  15</w:t>
      </w:r>
    </w:p>
    <w:p w:rsidR="005F4D29" w:rsidRDefault="005F4D29" w:rsidP="005F4D29">
      <w:r>
        <w:t>febbraio 2021, n. 38, con la quale, tra l'altro, e'  stata  rinnovata</w:t>
      </w:r>
    </w:p>
    <w:p w:rsidR="005F4D29" w:rsidRDefault="005F4D29" w:rsidP="005F4D29">
      <w:r>
        <w:t>fino al 5 marzo 2021 la richiamata ordinanza ministeriale 23 novembre</w:t>
      </w:r>
    </w:p>
    <w:p w:rsidR="005F4D29" w:rsidRDefault="005F4D29" w:rsidP="005F4D29">
      <w:r>
        <w:t xml:space="preserve">2020; </w:t>
      </w:r>
    </w:p>
    <w:p w:rsidR="005F4D29" w:rsidRDefault="005F4D29" w:rsidP="005F4D29">
      <w:r>
        <w:t xml:space="preserve">  Vista l'ordinanza del Ministro della salute 9 marzo  2021,  recante</w:t>
      </w:r>
    </w:p>
    <w:p w:rsidR="005F4D29" w:rsidRDefault="005F4D29" w:rsidP="005F4D29">
      <w:r>
        <w:t>«Ulteriori  misure   urgenti   per   la   sperimentazione   di   voli</w:t>
      </w:r>
    </w:p>
    <w:p w:rsidR="005F4D29" w:rsidRDefault="005F4D29" w:rsidP="005F4D29">
      <w:proofErr w:type="spellStart"/>
      <w:r>
        <w:t>Covid-tested</w:t>
      </w:r>
      <w:proofErr w:type="spellEnd"/>
      <w:r>
        <w:t>», pubblicata nella Gazzetta Ufficiale  della  Repubblica</w:t>
      </w:r>
    </w:p>
    <w:p w:rsidR="005F4D29" w:rsidRDefault="005F4D29" w:rsidP="005F4D29">
      <w:r>
        <w:t>italiana 10 marzo 2021, n. 59, con la quale  la  sperimentazione  dei</w:t>
      </w:r>
    </w:p>
    <w:p w:rsidR="005F4D29" w:rsidRDefault="005F4D29" w:rsidP="005F4D29">
      <w:r>
        <w:t>voli  «</w:t>
      </w:r>
      <w:proofErr w:type="spellStart"/>
      <w:r>
        <w:t>Covid-tested</w:t>
      </w:r>
      <w:proofErr w:type="spellEnd"/>
      <w:r>
        <w:t>»  e'  stata  estesa  ai  voli  con   destinazione</w:t>
      </w:r>
    </w:p>
    <w:p w:rsidR="005F4D29" w:rsidRDefault="005F4D29" w:rsidP="005F4D29">
      <w:r>
        <w:t xml:space="preserve">l'aeroporto internazionale di Milano Malpensa; </w:t>
      </w:r>
    </w:p>
    <w:p w:rsidR="005F4D29" w:rsidRDefault="005F4D29" w:rsidP="005F4D29">
      <w:r>
        <w:t xml:space="preserve">  Vista l'ordinanza del Ministro della salute 14 maggio 2021, recante</w:t>
      </w:r>
    </w:p>
    <w:p w:rsidR="005F4D29" w:rsidRDefault="005F4D29" w:rsidP="005F4D29">
      <w:r>
        <w:t>«Ulteriori  misure   urgenti   per   la   sperimentazione   di   voli</w:t>
      </w:r>
    </w:p>
    <w:p w:rsidR="005F4D29" w:rsidRDefault="005F4D29" w:rsidP="005F4D29">
      <w:proofErr w:type="spellStart"/>
      <w:r>
        <w:t>Covid-tested</w:t>
      </w:r>
      <w:proofErr w:type="spellEnd"/>
      <w:r>
        <w:t>», pubblicata nella Gazzetta Ufficiale  della  Repubblica</w:t>
      </w:r>
    </w:p>
    <w:p w:rsidR="005F4D29" w:rsidRDefault="005F4D29" w:rsidP="005F4D29">
      <w:r>
        <w:t>italiana 15 maggio 2021, n. 115, con la quale la sperimentazione  dei</w:t>
      </w:r>
    </w:p>
    <w:p w:rsidR="005F4D29" w:rsidRDefault="005F4D29" w:rsidP="005F4D29">
      <w:r>
        <w:t>voli  «</w:t>
      </w:r>
      <w:proofErr w:type="spellStart"/>
      <w:r>
        <w:t>Covid-tested</w:t>
      </w:r>
      <w:proofErr w:type="spellEnd"/>
      <w:r>
        <w:t>»  e'  stata  estesa  ai  voli  provenienti  dagli</w:t>
      </w:r>
    </w:p>
    <w:p w:rsidR="005F4D29" w:rsidRDefault="005F4D29" w:rsidP="005F4D29">
      <w:r>
        <w:t>aeroporti di  Canada,  Giappone,  Stati  Uniti  d'America  (aeroporti</w:t>
      </w:r>
    </w:p>
    <w:p w:rsidR="005F4D29" w:rsidRDefault="005F4D29" w:rsidP="005F4D29">
      <w:r>
        <w:t>internazionali  di  Boston,  Chicago,  Dallas,  Los  Angeles,  Miami,</w:t>
      </w:r>
    </w:p>
    <w:p w:rsidR="005F4D29" w:rsidRDefault="005F4D29" w:rsidP="005F4D29">
      <w:r>
        <w:t>Philadelphia e Washington DC), Emirati Arabi Uniti, con  destinazione</w:t>
      </w:r>
    </w:p>
    <w:p w:rsidR="005F4D29" w:rsidRDefault="005F4D29" w:rsidP="005F4D29">
      <w:r>
        <w:t>gli aeroporti internazionali «Leonardo da Vinci» di Fiumicino, Milano</w:t>
      </w:r>
    </w:p>
    <w:p w:rsidR="005F4D29" w:rsidRDefault="005F4D29" w:rsidP="005F4D29">
      <w:r>
        <w:t xml:space="preserve">Malpensa, </w:t>
      </w:r>
      <w:proofErr w:type="spellStart"/>
      <w:r>
        <w:t>Napoli-Capodichino</w:t>
      </w:r>
      <w:proofErr w:type="spellEnd"/>
      <w:r>
        <w:t xml:space="preserve"> e «Marco Polo» di Venezia; </w:t>
      </w:r>
    </w:p>
    <w:p w:rsidR="005F4D29" w:rsidRDefault="005F4D29" w:rsidP="005F4D29">
      <w:r>
        <w:t xml:space="preserve">  Visto, in particolare, l'art.  4  della  richiamata  ordinanza  del</w:t>
      </w:r>
    </w:p>
    <w:p w:rsidR="005F4D29" w:rsidRDefault="005F4D29" w:rsidP="005F4D29">
      <w:r>
        <w:t>Ministro della salute  14  maggio  2021,  ai  sensi  del  quale:  «La</w:t>
      </w:r>
    </w:p>
    <w:p w:rsidR="005F4D29" w:rsidRDefault="005F4D29" w:rsidP="005F4D29">
      <w:r>
        <w:t>disciplina  dei  voli  "</w:t>
      </w:r>
      <w:proofErr w:type="spellStart"/>
      <w:r>
        <w:t>Covid-tested</w:t>
      </w:r>
      <w:proofErr w:type="spellEnd"/>
      <w:r>
        <w:t>"  con  destinazione  l'aeroporto</w:t>
      </w:r>
    </w:p>
    <w:p w:rsidR="005F4D29" w:rsidRDefault="005F4D29" w:rsidP="005F4D29">
      <w:r>
        <w:lastRenderedPageBreak/>
        <w:t>internazionale  "Leonardo  da  Vinci"   di   Fiumicino,   l'aeroporto</w:t>
      </w:r>
    </w:p>
    <w:p w:rsidR="005F4D29" w:rsidRDefault="005F4D29" w:rsidP="005F4D29">
      <w:r>
        <w:t>internazionale di  Milano  Malpensa,  l'aeroporto  internazionale  di</w:t>
      </w:r>
    </w:p>
    <w:p w:rsidR="005F4D29" w:rsidRDefault="005F4D29" w:rsidP="005F4D29">
      <w:r>
        <w:t>Napoli - Capodichino e l'aeroporto  internazionale  "Marco  Polo"  di</w:t>
      </w:r>
    </w:p>
    <w:p w:rsidR="005F4D29" w:rsidRDefault="005F4D29" w:rsidP="005F4D29">
      <w:r>
        <w:t>Venezia, oggetto di  sperimentazione,  produce  effetti  fino  al  30</w:t>
      </w:r>
    </w:p>
    <w:p w:rsidR="005F4D29" w:rsidRDefault="005F4D29" w:rsidP="005F4D29">
      <w:r>
        <w:t xml:space="preserve">ottobre 2021, salvo eventuali proroghe»; </w:t>
      </w:r>
    </w:p>
    <w:p w:rsidR="005F4D29" w:rsidRDefault="005F4D29" w:rsidP="005F4D29">
      <w:r>
        <w:t xml:space="preserve">  Vista l'ordinanza del Ministro della salute 29 luglio 2021, recante</w:t>
      </w:r>
    </w:p>
    <w:p w:rsidR="005F4D29" w:rsidRDefault="005F4D29" w:rsidP="005F4D29">
      <w:r>
        <w:t>«Ulteriori misure urgenti  in  materia  di  contenimento  e  gestione</w:t>
      </w:r>
    </w:p>
    <w:p w:rsidR="005F4D29" w:rsidRDefault="005F4D29" w:rsidP="005F4D29">
      <w:r>
        <w:t>dell'emergenza epidemiologica da COVID-19», pubblicata nella Gazzetta</w:t>
      </w:r>
    </w:p>
    <w:p w:rsidR="005F4D29" w:rsidRDefault="005F4D29" w:rsidP="005F4D29">
      <w:r>
        <w:t>Ufficiale della Repubblica italiana 30 luglio 2021,  n.  181,  e,  in</w:t>
      </w:r>
    </w:p>
    <w:p w:rsidR="005F4D29" w:rsidRDefault="005F4D29" w:rsidP="005F4D29">
      <w:r>
        <w:t>particolare, l'art. 4, comma 1, che include gli Emirati  Arabi  Uniti</w:t>
      </w:r>
    </w:p>
    <w:p w:rsidR="005F4D29" w:rsidRDefault="005F4D29" w:rsidP="005F4D29">
      <w:r>
        <w:t>nell'elenco  D  dell'Allegato  20  al  decreto  del  Presidente   del</w:t>
      </w:r>
    </w:p>
    <w:p w:rsidR="005F4D29" w:rsidRDefault="005F4D29" w:rsidP="005F4D29">
      <w:r>
        <w:t xml:space="preserve">Consiglio dei ministri 2 marzo 2021; </w:t>
      </w:r>
    </w:p>
    <w:p w:rsidR="005F4D29" w:rsidRDefault="005F4D29" w:rsidP="005F4D29">
      <w:r>
        <w:t xml:space="preserve">  Vista la dichiarazione dell'Organizzazione mondiale  della  </w:t>
      </w:r>
      <w:proofErr w:type="spellStart"/>
      <w:r>
        <w:t>sanita'</w:t>
      </w:r>
      <w:proofErr w:type="spellEnd"/>
    </w:p>
    <w:p w:rsidR="005F4D29" w:rsidRDefault="005F4D29" w:rsidP="005F4D29">
      <w:r>
        <w:t>dell'11 marzo 2020, con la quale  l'epidemia  da  COVID-19  e'  stata</w:t>
      </w:r>
    </w:p>
    <w:p w:rsidR="005F4D29" w:rsidRDefault="005F4D29" w:rsidP="005F4D29">
      <w:r>
        <w:t>valutata  come  «pandemia»   in   considerazione   dei   livelli   di</w:t>
      </w:r>
    </w:p>
    <w:p w:rsidR="005F4D29" w:rsidRDefault="005F4D29" w:rsidP="005F4D29">
      <w:proofErr w:type="spellStart"/>
      <w:r>
        <w:t>diffusivita'</w:t>
      </w:r>
      <w:proofErr w:type="spellEnd"/>
      <w:r>
        <w:t xml:space="preserve"> e </w:t>
      </w:r>
      <w:proofErr w:type="spellStart"/>
      <w:r>
        <w:t>gravita'</w:t>
      </w:r>
      <w:proofErr w:type="spellEnd"/>
      <w:r>
        <w:t xml:space="preserve"> raggiunti a livello globale; </w:t>
      </w:r>
    </w:p>
    <w:p w:rsidR="005F4D29" w:rsidRDefault="005F4D29" w:rsidP="005F4D29">
      <w:r>
        <w:t xml:space="preserve">  Considerato l'evolversi della situazione epidemiologica  a  livello</w:t>
      </w:r>
    </w:p>
    <w:p w:rsidR="005F4D29" w:rsidRDefault="005F4D29" w:rsidP="005F4D29">
      <w:r>
        <w:t>internazionale e il carattere particolarmente diffusivo dell'epidemia</w:t>
      </w:r>
    </w:p>
    <w:p w:rsidR="005F4D29" w:rsidRDefault="005F4D29" w:rsidP="005F4D29">
      <w:r>
        <w:t xml:space="preserve">da Covid-19; </w:t>
      </w:r>
    </w:p>
    <w:p w:rsidR="005F4D29" w:rsidRDefault="005F4D29" w:rsidP="005F4D29">
      <w:r>
        <w:t xml:space="preserve">  Vista la nota </w:t>
      </w:r>
      <w:proofErr w:type="spellStart"/>
      <w:r>
        <w:t>prot</w:t>
      </w:r>
      <w:proofErr w:type="spellEnd"/>
      <w:r>
        <w:t>. n. 9153 del 31 maggio 2021, con la  quale  «</w:t>
      </w:r>
      <w:proofErr w:type="spellStart"/>
      <w:r>
        <w:t>Adb</w:t>
      </w:r>
      <w:proofErr w:type="spellEnd"/>
    </w:p>
    <w:p w:rsidR="005F4D29" w:rsidRDefault="005F4D29" w:rsidP="005F4D29">
      <w:r>
        <w:t>s.p.a.», quale ente gestore dell'aeroporto internazionale  «Guglielmo</w:t>
      </w:r>
    </w:p>
    <w:p w:rsidR="005F4D29" w:rsidRDefault="005F4D29" w:rsidP="005F4D29">
      <w:r>
        <w:t>Marconi» di Bologna, ha chiesto di partecipare  alla  sperimentazione</w:t>
      </w:r>
    </w:p>
    <w:p w:rsidR="005F4D29" w:rsidRDefault="005F4D29" w:rsidP="005F4D29">
      <w:r>
        <w:t>dei  voli  «</w:t>
      </w:r>
      <w:proofErr w:type="spellStart"/>
      <w:r>
        <w:t>Covid-tested</w:t>
      </w:r>
      <w:proofErr w:type="spellEnd"/>
      <w:r>
        <w:t>»,  con  particolare  riferimento   ai   voli</w:t>
      </w:r>
    </w:p>
    <w:p w:rsidR="005F4D29" w:rsidRDefault="005F4D29" w:rsidP="005F4D29">
      <w:r>
        <w:t xml:space="preserve">provenienti dagli aeroporti degli Emirati Arabi Uniti; </w:t>
      </w:r>
    </w:p>
    <w:p w:rsidR="005F4D29" w:rsidRDefault="005F4D29" w:rsidP="005F4D29">
      <w:r>
        <w:t xml:space="preserve">  Vista la nota </w:t>
      </w:r>
      <w:proofErr w:type="spellStart"/>
      <w:r>
        <w:t>prot</w:t>
      </w:r>
      <w:proofErr w:type="spellEnd"/>
      <w:r>
        <w:t>. n. 28456 del 25 giugno 2021, con  la  quale  la</w:t>
      </w:r>
    </w:p>
    <w:p w:rsidR="005F4D29" w:rsidRDefault="005F4D29" w:rsidP="005F4D29">
      <w:r>
        <w:t>Direzione generale della prevenzione sanitaria,  acquisito  il  nulla</w:t>
      </w:r>
    </w:p>
    <w:p w:rsidR="005F4D29" w:rsidRDefault="005F4D29" w:rsidP="005F4D29">
      <w:r>
        <w:t>osta da parte degli  USMAF  competenti,  ha  espresso,  tra  l'altro,</w:t>
      </w:r>
    </w:p>
    <w:p w:rsidR="005F4D29" w:rsidRDefault="005F4D29" w:rsidP="005F4D29">
      <w:r>
        <w:t>parere positivo alla  richiesta  pervenuta  da  parte  dell'aeroporto</w:t>
      </w:r>
    </w:p>
    <w:p w:rsidR="005F4D29" w:rsidRDefault="005F4D29" w:rsidP="005F4D29">
      <w:r>
        <w:lastRenderedPageBreak/>
        <w:t xml:space="preserve">internazionale «Guglielmo Marconi» di Bologna; </w:t>
      </w:r>
    </w:p>
    <w:p w:rsidR="005F4D29" w:rsidRDefault="005F4D29" w:rsidP="005F4D29">
      <w:r>
        <w:t xml:space="preserve">  Ritenuta l'iniziativa coerente con  le  misure  di  contenimento  e</w:t>
      </w:r>
    </w:p>
    <w:p w:rsidR="005F4D29" w:rsidRDefault="005F4D29" w:rsidP="005F4D29">
      <w:r>
        <w:t>gestione dell'epidemia da COVID-19 attuate in materia di  limitazione</w:t>
      </w:r>
    </w:p>
    <w:p w:rsidR="005F4D29" w:rsidRDefault="005F4D29" w:rsidP="005F4D29">
      <w:r>
        <w:t>degli  spostamenti  dall'estero,   e   gli   esiti   positivi   della</w:t>
      </w:r>
    </w:p>
    <w:p w:rsidR="005F4D29" w:rsidRDefault="005F4D29" w:rsidP="005F4D29">
      <w:r>
        <w:t xml:space="preserve">sperimentazione in corso; </w:t>
      </w:r>
    </w:p>
    <w:p w:rsidR="005F4D29" w:rsidRDefault="005F4D29" w:rsidP="005F4D29">
      <w:r>
        <w:t xml:space="preserve">  Ritenuto, pertanto, di estendere, l'</w:t>
      </w:r>
      <w:proofErr w:type="spellStart"/>
      <w:r>
        <w:t>operativita</w:t>
      </w:r>
      <w:proofErr w:type="spellEnd"/>
      <w:r>
        <w:t>'  del  progetto  ai</w:t>
      </w:r>
    </w:p>
    <w:p w:rsidR="005F4D29" w:rsidRDefault="005F4D29" w:rsidP="005F4D29">
      <w:r>
        <w:t>voli  in  partenza  dagli  Emirati  Arabi  Uniti   con   destinazione</w:t>
      </w:r>
    </w:p>
    <w:p w:rsidR="005F4D29" w:rsidRDefault="005F4D29" w:rsidP="005F4D29">
      <w:r>
        <w:t>l'aeroporto  internazionale  «Guglielmo  Marconi»  di  Bologna,  che,</w:t>
      </w:r>
    </w:p>
    <w:p w:rsidR="005F4D29" w:rsidRDefault="005F4D29" w:rsidP="005F4D29">
      <w:r>
        <w:t>offrendo uno scalo diretto da e per gli Emirati  Arabi,  riveste,  in</w:t>
      </w:r>
    </w:p>
    <w:p w:rsidR="005F4D29" w:rsidRDefault="005F4D29" w:rsidP="005F4D29">
      <w:r>
        <w:t>termini  di  traffico  aereo,  una  rilevanza  strategica  anche   in</w:t>
      </w:r>
    </w:p>
    <w:p w:rsidR="005F4D29" w:rsidRDefault="005F4D29" w:rsidP="005F4D29">
      <w:r>
        <w:t xml:space="preserve">considerazione del prossimo svolgimento di Expo 2020 Dubai; </w:t>
      </w:r>
    </w:p>
    <w:p w:rsidR="005F4D29" w:rsidRDefault="005F4D29" w:rsidP="005F4D29">
      <w:r>
        <w:t xml:space="preserve">  Considerato, </w:t>
      </w:r>
      <w:proofErr w:type="spellStart"/>
      <w:r>
        <w:t>altresi'</w:t>
      </w:r>
      <w:proofErr w:type="spellEnd"/>
      <w:r>
        <w:t>, che il volo diretto consente di garantire un</w:t>
      </w:r>
    </w:p>
    <w:p w:rsidR="005F4D29" w:rsidRDefault="005F4D29" w:rsidP="005F4D29">
      <w:proofErr w:type="spellStart"/>
      <w:r>
        <w:t>piu'</w:t>
      </w:r>
      <w:proofErr w:type="spellEnd"/>
      <w:r>
        <w:t xml:space="preserve"> efficace  controllo  dell'effettiva  applicazione  delle  misure</w:t>
      </w:r>
    </w:p>
    <w:p w:rsidR="005F4D29" w:rsidRDefault="005F4D29" w:rsidP="005F4D29">
      <w:r>
        <w:t>sanitarie previste per l'</w:t>
      </w:r>
      <w:proofErr w:type="spellStart"/>
      <w:r>
        <w:t>operativita</w:t>
      </w:r>
      <w:proofErr w:type="spellEnd"/>
      <w:r>
        <w:t>' dei voli «</w:t>
      </w:r>
      <w:proofErr w:type="spellStart"/>
      <w:r>
        <w:t>Covid-tested</w:t>
      </w:r>
      <w:proofErr w:type="spellEnd"/>
      <w:r>
        <w:t>» di  cui</w:t>
      </w:r>
    </w:p>
    <w:p w:rsidR="005F4D29" w:rsidRDefault="005F4D29" w:rsidP="005F4D29">
      <w:r>
        <w:t xml:space="preserve">alle citate ordinanze del Ministro della salute; </w:t>
      </w:r>
    </w:p>
    <w:p w:rsidR="005F4D29" w:rsidRDefault="005F4D29" w:rsidP="005F4D29">
      <w:r>
        <w:t xml:space="preserve">  Sentiti il  Ministro  degli  affari  esteri  e  della  cooperazione</w:t>
      </w:r>
    </w:p>
    <w:p w:rsidR="005F4D29" w:rsidRDefault="005F4D29" w:rsidP="005F4D29">
      <w:r>
        <w:t xml:space="preserve">internazionale e il Ministro delle infrastrutture e  della  </w:t>
      </w:r>
      <w:proofErr w:type="spellStart"/>
      <w:r>
        <w:t>mobilita'</w:t>
      </w:r>
      <w:proofErr w:type="spellEnd"/>
    </w:p>
    <w:p w:rsidR="005F4D29" w:rsidRDefault="005F4D29" w:rsidP="005F4D29">
      <w:r>
        <w:t xml:space="preserve">sostenibili; </w:t>
      </w:r>
    </w:p>
    <w:p w:rsidR="005F4D29" w:rsidRDefault="005F4D29" w:rsidP="005F4D29">
      <w:r>
        <w:t xml:space="preserve"> </w:t>
      </w:r>
    </w:p>
    <w:p w:rsidR="005F4D29" w:rsidRDefault="005F4D29" w:rsidP="005F4D29">
      <w:r>
        <w:t xml:space="preserve">                              E m a n a </w:t>
      </w:r>
    </w:p>
    <w:p w:rsidR="005F4D29" w:rsidRDefault="005F4D29" w:rsidP="005F4D29">
      <w:r>
        <w:t xml:space="preserve">                       la seguente ordinanza: </w:t>
      </w:r>
    </w:p>
    <w:p w:rsidR="005F4D29" w:rsidRDefault="005F4D29" w:rsidP="005F4D29">
      <w:r>
        <w:t xml:space="preserve"> </w:t>
      </w:r>
    </w:p>
    <w:p w:rsidR="005F4D29" w:rsidRDefault="005F4D29" w:rsidP="005F4D29">
      <w:r>
        <w:t xml:space="preserve">                               Art. 1 </w:t>
      </w:r>
    </w:p>
    <w:p w:rsidR="005F4D29" w:rsidRDefault="005F4D29" w:rsidP="005F4D29">
      <w:r>
        <w:t xml:space="preserve"> Sperimentazione  voli  «</w:t>
      </w:r>
      <w:proofErr w:type="spellStart"/>
      <w:r>
        <w:t>Covid-tested</w:t>
      </w:r>
      <w:proofErr w:type="spellEnd"/>
      <w:r>
        <w:t>»  -   Aeroporto   internazionale</w:t>
      </w:r>
    </w:p>
    <w:p w:rsidR="005F4D29" w:rsidRDefault="005F4D29" w:rsidP="005F4D29">
      <w:r>
        <w:t xml:space="preserve">                   «Guglielmo Marconi» di Bologna </w:t>
      </w:r>
    </w:p>
    <w:p w:rsidR="005F4D29" w:rsidRDefault="005F4D29" w:rsidP="005F4D29">
      <w:r>
        <w:t xml:space="preserve"> </w:t>
      </w:r>
    </w:p>
    <w:p w:rsidR="005F4D29" w:rsidRDefault="005F4D29" w:rsidP="005F4D29">
      <w:r>
        <w:t xml:space="preserve">  1.  La  sperimentazione  dei  voli  «</w:t>
      </w:r>
      <w:proofErr w:type="spellStart"/>
      <w:r>
        <w:t>Covid-tested</w:t>
      </w:r>
      <w:proofErr w:type="spellEnd"/>
      <w:r>
        <w:t>»  come   definita</w:t>
      </w:r>
    </w:p>
    <w:p w:rsidR="005F4D29" w:rsidRDefault="005F4D29" w:rsidP="005F4D29">
      <w:r>
        <w:t>dall'ordinanza  del  Ministro  della  salute  23  novembre   2020   e</w:t>
      </w:r>
    </w:p>
    <w:p w:rsidR="005F4D29" w:rsidRDefault="005F4D29" w:rsidP="005F4D29">
      <w:r>
        <w:lastRenderedPageBreak/>
        <w:t>successive modificazioni  e  integrazioni,  e'  operativa  anche  con</w:t>
      </w:r>
    </w:p>
    <w:p w:rsidR="005F4D29" w:rsidRDefault="005F4D29" w:rsidP="005F4D29">
      <w:r>
        <w:t>destinazione aeroporto internazionale «Guglielmo Marconi» di  Bologna</w:t>
      </w:r>
    </w:p>
    <w:p w:rsidR="005F4D29" w:rsidRDefault="005F4D29" w:rsidP="005F4D29">
      <w:r>
        <w:t>per i voli in partenza dagli aeroporti degli Emirati Arabi Uniti, nel</w:t>
      </w:r>
    </w:p>
    <w:p w:rsidR="005F4D29" w:rsidRDefault="005F4D29" w:rsidP="005F4D29">
      <w:r>
        <w:t>rispetto degli  obblighi  previsti  dall'art.  3  dell'ordinanza  del</w:t>
      </w:r>
    </w:p>
    <w:p w:rsidR="005F4D29" w:rsidRDefault="005F4D29" w:rsidP="005F4D29">
      <w:r>
        <w:t xml:space="preserve">Ministro della salute 14 maggio 2021. </w:t>
      </w:r>
    </w:p>
    <w:p w:rsidR="005F4D29" w:rsidRDefault="005F4D29" w:rsidP="005F4D29">
      <w:r>
        <w:t xml:space="preserve">                               Art. 2 </w:t>
      </w:r>
    </w:p>
    <w:p w:rsidR="005F4D29" w:rsidRDefault="005F4D29" w:rsidP="005F4D29">
      <w:r>
        <w:t xml:space="preserve">                          Disposizioni finali </w:t>
      </w:r>
    </w:p>
    <w:p w:rsidR="005F4D29" w:rsidRDefault="005F4D29" w:rsidP="005F4D29">
      <w:r>
        <w:t xml:space="preserve"> </w:t>
      </w:r>
    </w:p>
    <w:p w:rsidR="005F4D29" w:rsidRDefault="005F4D29" w:rsidP="005F4D29">
      <w:r>
        <w:t xml:space="preserve">  1. La presente ordinanza produce effetti dal giorno successivo alla</w:t>
      </w:r>
    </w:p>
    <w:p w:rsidR="005F4D29" w:rsidRDefault="005F4D29" w:rsidP="005F4D29">
      <w:r>
        <w:t>pubblicazione nella Gazzetta Ufficiale della  Repubblica  italiana  e</w:t>
      </w:r>
    </w:p>
    <w:p w:rsidR="005F4D29" w:rsidRDefault="005F4D29" w:rsidP="005F4D29">
      <w:r>
        <w:t xml:space="preserve">fino al 30 ottobre 2021, salvo eventuali proroghe. </w:t>
      </w:r>
    </w:p>
    <w:p w:rsidR="005F4D29" w:rsidRDefault="005F4D29" w:rsidP="005F4D29">
      <w:r>
        <w:t xml:space="preserve">  2. Le misure di cui alla presente ordinanza  non  comportano  oneri</w:t>
      </w:r>
    </w:p>
    <w:p w:rsidR="005F4D29" w:rsidRDefault="005F4D29" w:rsidP="005F4D29">
      <w:r>
        <w:t xml:space="preserve">aggiuntivi per il Servizio sanitario nazionale. </w:t>
      </w:r>
    </w:p>
    <w:p w:rsidR="005F4D29" w:rsidRDefault="005F4D29" w:rsidP="005F4D29">
      <w:r>
        <w:t xml:space="preserve">  La presente ordinanza e'  trasmessa  agli  organi  di  controllo  e</w:t>
      </w:r>
    </w:p>
    <w:p w:rsidR="005F4D29" w:rsidRDefault="005F4D29" w:rsidP="005F4D29">
      <w:r>
        <w:t xml:space="preserve">pubblicata nella Gazzetta Ufficiale della Repubblica italiana. </w:t>
      </w:r>
    </w:p>
    <w:p w:rsidR="005F4D29" w:rsidRDefault="005F4D29" w:rsidP="005F4D29">
      <w:r>
        <w:t xml:space="preserve">    Roma, 11 agosto 2021 </w:t>
      </w:r>
    </w:p>
    <w:p w:rsidR="005F4D29" w:rsidRDefault="005F4D29" w:rsidP="005F4D29">
      <w:r>
        <w:t xml:space="preserve"> </w:t>
      </w:r>
    </w:p>
    <w:p w:rsidR="005F4D29" w:rsidRDefault="005F4D29" w:rsidP="005F4D29">
      <w:r>
        <w:t xml:space="preserve">                                                Il Ministro: Speranza </w:t>
      </w:r>
    </w:p>
    <w:p w:rsidR="005F4D29" w:rsidRDefault="005F4D29" w:rsidP="005F4D29"/>
    <w:p w:rsidR="005F4D29" w:rsidRDefault="005F4D29" w:rsidP="005F4D29">
      <w:r>
        <w:t xml:space="preserve">Registrato alla Corte dei conti il 12 agosto 2021 </w:t>
      </w:r>
    </w:p>
    <w:p w:rsidR="005F4D29" w:rsidRDefault="005F4D29" w:rsidP="005F4D29">
      <w:r>
        <w:t>Ufficio di controllo sugli atti del  Ministero  del  lavoro  e  delle</w:t>
      </w:r>
    </w:p>
    <w:p w:rsidR="005F4D29" w:rsidRDefault="005F4D29" w:rsidP="005F4D29">
      <w:r>
        <w:t>politiche  sociali,  del  Ministero  dell'istruzione,  del  Ministero</w:t>
      </w:r>
    </w:p>
    <w:p w:rsidR="005F4D29" w:rsidRDefault="005F4D29" w:rsidP="005F4D29">
      <w:r>
        <w:t>dell'</w:t>
      </w:r>
      <w:proofErr w:type="spellStart"/>
      <w:r>
        <w:t>universita</w:t>
      </w:r>
      <w:proofErr w:type="spellEnd"/>
      <w:r>
        <w:t>' e della ricerca, del Ministero  della  cultura,  del</w:t>
      </w:r>
    </w:p>
    <w:p w:rsidR="005F4D29" w:rsidRDefault="005F4D29" w:rsidP="005F4D29">
      <w:r>
        <w:t>Ministero del turismo, del Ministero della salute,  registrazione  n.</w:t>
      </w:r>
    </w:p>
    <w:p w:rsidR="009837EF" w:rsidRDefault="005F4D29" w:rsidP="005F4D29">
      <w:r>
        <w:t>2323</w:t>
      </w:r>
    </w:p>
    <w:sectPr w:rsidR="009837EF" w:rsidSect="00983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5F4D29"/>
    <w:rsid w:val="005B1D05"/>
    <w:rsid w:val="005F4D29"/>
    <w:rsid w:val="00826981"/>
    <w:rsid w:val="009837EF"/>
    <w:rsid w:val="009A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2000</Words>
  <Characters>11405</Characters>
  <Application>Microsoft Office Word</Application>
  <DocSecurity>0</DocSecurity>
  <Lines>95</Lines>
  <Paragraphs>26</Paragraphs>
  <ScaleCrop>false</ScaleCrop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2021-08-12T18:43:00Z</dcterms:created>
  <dcterms:modified xsi:type="dcterms:W3CDTF">2021-08-12T18:47:00Z</dcterms:modified>
</cp:coreProperties>
</file>